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B2B0" w14:textId="060C558C" w:rsidR="00387583" w:rsidRPr="00167857" w:rsidRDefault="00035359">
      <w:pPr>
        <w:rPr>
          <w:rFonts w:ascii="Helvetica" w:eastAsia="Times New Roman" w:hAnsi="Helvetica" w:cs="Helvetica"/>
          <w:b/>
          <w:bCs/>
          <w:color w:val="0000CD"/>
          <w:sz w:val="44"/>
          <w:szCs w:val="44"/>
          <w:lang w:eastAsia="en-GB"/>
        </w:rPr>
      </w:pPr>
      <w:r w:rsidRPr="00167857">
        <w:rPr>
          <w:rFonts w:ascii="Helvetica" w:eastAsia="Times New Roman" w:hAnsi="Helvetica" w:cs="Helvetica"/>
          <w:b/>
          <w:bCs/>
          <w:noProof/>
          <w:color w:val="0000CD"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036C081B" wp14:editId="6EDE436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72260" cy="962025"/>
            <wp:effectExtent l="0" t="0" r="8890" b="9525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57"/>
                    <a:stretch/>
                  </pic:blipFill>
                  <pic:spPr bwMode="auto">
                    <a:xfrm>
                      <a:off x="0" y="0"/>
                      <a:ext cx="157226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54" w:rsidRPr="009E38C6">
        <w:rPr>
          <w:rFonts w:ascii="Helvetica" w:eastAsia="Times New Roman" w:hAnsi="Helvetica" w:cs="Helvetica"/>
          <w:b/>
          <w:bCs/>
          <w:color w:val="0000CD"/>
          <w:sz w:val="44"/>
          <w:szCs w:val="44"/>
          <w:lang w:eastAsia="en-GB"/>
        </w:rPr>
        <w:t>Christmas in K</w:t>
      </w:r>
      <w:r w:rsidR="00B40754" w:rsidRPr="00167857">
        <w:rPr>
          <w:rFonts w:ascii="Helvetica" w:eastAsia="Times New Roman" w:hAnsi="Helvetica" w:cs="Helvetica"/>
          <w:b/>
          <w:bCs/>
          <w:color w:val="0000CD"/>
          <w:sz w:val="44"/>
          <w:szCs w:val="44"/>
          <w:lang w:eastAsia="en-GB"/>
        </w:rPr>
        <w:t>e</w:t>
      </w:r>
      <w:r w:rsidR="00B40754" w:rsidRPr="009E38C6">
        <w:rPr>
          <w:rFonts w:ascii="Helvetica" w:eastAsia="Times New Roman" w:hAnsi="Helvetica" w:cs="Helvetica"/>
          <w:b/>
          <w:bCs/>
          <w:color w:val="0000CD"/>
          <w:sz w:val="44"/>
          <w:szCs w:val="44"/>
          <w:lang w:eastAsia="en-GB"/>
        </w:rPr>
        <w:t>n</w:t>
      </w:r>
      <w:r w:rsidR="00B40754" w:rsidRPr="00167857">
        <w:rPr>
          <w:rFonts w:ascii="Helvetica" w:eastAsia="Times New Roman" w:hAnsi="Helvetica" w:cs="Helvetica"/>
          <w:b/>
          <w:bCs/>
          <w:color w:val="0000CD"/>
          <w:sz w:val="44"/>
          <w:szCs w:val="44"/>
          <w:lang w:eastAsia="en-GB"/>
        </w:rPr>
        <w:t>ilworth</w:t>
      </w:r>
      <w:r w:rsidR="00387583" w:rsidRPr="00167857">
        <w:rPr>
          <w:rFonts w:ascii="Helvetica" w:eastAsia="Times New Roman" w:hAnsi="Helvetica" w:cs="Helvetica"/>
          <w:b/>
          <w:bCs/>
          <w:color w:val="0000CD"/>
          <w:sz w:val="44"/>
          <w:szCs w:val="44"/>
          <w:lang w:eastAsia="en-GB"/>
        </w:rPr>
        <w:t xml:space="preserve"> – a Toolkit</w:t>
      </w:r>
      <w:r w:rsidR="005E35FD">
        <w:rPr>
          <w:rFonts w:ascii="Helvetica" w:eastAsia="Times New Roman" w:hAnsi="Helvetica" w:cs="Helvetica"/>
          <w:b/>
          <w:bCs/>
          <w:color w:val="0000CD"/>
          <w:sz w:val="44"/>
          <w:szCs w:val="44"/>
          <w:lang w:eastAsia="en-GB"/>
        </w:rPr>
        <w:t xml:space="preserve"> for businesses</w:t>
      </w:r>
    </w:p>
    <w:p w14:paraId="3480B84E" w14:textId="77777777" w:rsidR="00167857" w:rsidRDefault="00167857">
      <w:pPr>
        <w:rPr>
          <w:rFonts w:ascii="Helvetica" w:eastAsia="Times New Roman" w:hAnsi="Helvetica" w:cs="Helvetica"/>
          <w:color w:val="202020"/>
          <w:lang w:eastAsia="en-GB"/>
        </w:rPr>
      </w:pPr>
    </w:p>
    <w:p w14:paraId="1CC77389" w14:textId="77777777" w:rsidR="00167857" w:rsidRDefault="00167857">
      <w:pPr>
        <w:rPr>
          <w:rFonts w:ascii="Helvetica" w:eastAsia="Times New Roman" w:hAnsi="Helvetica" w:cs="Helvetica"/>
          <w:color w:val="202020"/>
          <w:lang w:eastAsia="en-GB"/>
        </w:rPr>
      </w:pPr>
    </w:p>
    <w:p w14:paraId="0D1FBD65" w14:textId="77777777" w:rsidR="00167857" w:rsidRDefault="00167857">
      <w:pPr>
        <w:rPr>
          <w:rFonts w:ascii="Helvetica" w:eastAsia="Times New Roman" w:hAnsi="Helvetica" w:cs="Helvetica"/>
          <w:color w:val="202020"/>
          <w:lang w:eastAsia="en-GB"/>
        </w:rPr>
      </w:pPr>
    </w:p>
    <w:p w14:paraId="0985AA6B" w14:textId="0B3C1D72" w:rsidR="0059470B" w:rsidRPr="00E11822" w:rsidRDefault="00387583">
      <w:pPr>
        <w:rPr>
          <w:rFonts w:ascii="Helvetica" w:eastAsia="Times New Roman" w:hAnsi="Helvetica" w:cs="Helvetica"/>
          <w:color w:val="202020"/>
          <w:lang w:eastAsia="en-GB"/>
        </w:rPr>
      </w:pPr>
      <w:r w:rsidRPr="00E11822">
        <w:rPr>
          <w:rFonts w:ascii="Helvetica" w:eastAsia="Times New Roman" w:hAnsi="Helvetica" w:cs="Helvetica"/>
          <w:color w:val="202020"/>
          <w:lang w:eastAsia="en-GB"/>
        </w:rPr>
        <w:t>We</w:t>
      </w:r>
      <w:r w:rsidR="005E35FD">
        <w:rPr>
          <w:rFonts w:ascii="Helvetica" w:eastAsia="Times New Roman" w:hAnsi="Helvetica" w:cs="Helvetica"/>
          <w:color w:val="202020"/>
          <w:lang w:eastAsia="en-GB"/>
        </w:rPr>
        <w:t xml:space="preserve"> woul</w:t>
      </w:r>
      <w:r w:rsidRPr="00E11822">
        <w:rPr>
          <w:rFonts w:ascii="Helvetica" w:eastAsia="Times New Roman" w:hAnsi="Helvetica" w:cs="Helvetica"/>
          <w:color w:val="202020"/>
          <w:lang w:eastAsia="en-GB"/>
        </w:rPr>
        <w:t xml:space="preserve">d love you to get involved in our campaign to </w:t>
      </w:r>
      <w:r w:rsidR="005E35FD">
        <w:rPr>
          <w:rFonts w:ascii="Helvetica" w:eastAsia="Times New Roman" w:hAnsi="Helvetica" w:cs="Helvetica"/>
          <w:color w:val="202020"/>
          <w:lang w:eastAsia="en-GB"/>
        </w:rPr>
        <w:t>Shop Local, Eat Local and S</w:t>
      </w:r>
      <w:r w:rsidR="00E11822">
        <w:rPr>
          <w:rFonts w:ascii="Helvetica" w:eastAsia="Times New Roman" w:hAnsi="Helvetica" w:cs="Helvetica"/>
          <w:color w:val="202020"/>
          <w:lang w:eastAsia="en-GB"/>
        </w:rPr>
        <w:t>pend</w:t>
      </w:r>
      <w:r w:rsidR="005E35FD">
        <w:rPr>
          <w:rFonts w:ascii="Helvetica" w:eastAsia="Times New Roman" w:hAnsi="Helvetica" w:cs="Helvetica"/>
          <w:color w:val="202020"/>
          <w:lang w:eastAsia="en-GB"/>
        </w:rPr>
        <w:t xml:space="preserve"> Local</w:t>
      </w:r>
      <w:r w:rsidRPr="00E11822">
        <w:rPr>
          <w:rFonts w:ascii="Helvetica" w:eastAsia="Times New Roman" w:hAnsi="Helvetica" w:cs="Helvetica"/>
          <w:color w:val="202020"/>
          <w:lang w:eastAsia="en-GB"/>
        </w:rPr>
        <w:t>. This is how you can join in.</w:t>
      </w:r>
    </w:p>
    <w:p w14:paraId="46648A7C" w14:textId="167E62B0" w:rsidR="00B40754" w:rsidRPr="00E11822" w:rsidRDefault="00B40754">
      <w:pPr>
        <w:rPr>
          <w:rFonts w:ascii="Helvetica" w:eastAsia="Times New Roman" w:hAnsi="Helvetica" w:cs="Helvetica"/>
          <w:color w:val="202020"/>
          <w:lang w:eastAsia="en-GB"/>
        </w:rPr>
      </w:pPr>
      <w:r w:rsidRPr="009E38C6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Social Media Campaign</w:t>
      </w:r>
      <w:r w:rsidRPr="009E38C6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9E38C6">
        <w:rPr>
          <w:rFonts w:ascii="Helvetica" w:eastAsia="Times New Roman" w:hAnsi="Helvetica" w:cs="Helvetica"/>
          <w:color w:val="202020"/>
          <w:lang w:eastAsia="en-GB"/>
        </w:rPr>
        <w:br/>
      </w:r>
      <w:r w:rsidRPr="00E11822">
        <w:rPr>
          <w:rFonts w:ascii="Helvetica" w:eastAsia="Times New Roman" w:hAnsi="Helvetica" w:cs="Helvetica"/>
          <w:color w:val="202020"/>
          <w:lang w:eastAsia="en-GB"/>
        </w:rPr>
        <w:t xml:space="preserve">Kenilworth Chamber of Trade will </w:t>
      </w:r>
      <w:r w:rsidRPr="009E38C6">
        <w:rPr>
          <w:rFonts w:ascii="Helvetica" w:eastAsia="Times New Roman" w:hAnsi="Helvetica" w:cs="Helvetica"/>
          <w:color w:val="202020"/>
          <w:lang w:eastAsia="en-GB"/>
        </w:rPr>
        <w:t xml:space="preserve">be running </w:t>
      </w:r>
      <w:r w:rsidR="005E35FD" w:rsidRPr="005E35FD">
        <w:rPr>
          <w:rFonts w:ascii="Helvetica" w:eastAsia="Times New Roman" w:hAnsi="Helvetica" w:cs="Helvetica"/>
          <w:b/>
          <w:bCs/>
          <w:color w:val="202020"/>
          <w:lang w:eastAsia="en-GB"/>
        </w:rPr>
        <w:t>Shop Local, Eat Local and Spend Local</w:t>
      </w:r>
      <w:r w:rsidRPr="009E38C6">
        <w:rPr>
          <w:rFonts w:ascii="Helvetica" w:eastAsia="Times New Roman" w:hAnsi="Helvetica" w:cs="Helvetica"/>
          <w:color w:val="202020"/>
          <w:lang w:eastAsia="en-GB"/>
        </w:rPr>
        <w:t xml:space="preserve"> campaign on </w:t>
      </w:r>
      <w:r w:rsidRPr="00E11822">
        <w:rPr>
          <w:rFonts w:ascii="Helvetica" w:eastAsia="Times New Roman" w:hAnsi="Helvetica" w:cs="Helvetica"/>
          <w:color w:val="202020"/>
          <w:lang w:eastAsia="en-GB"/>
        </w:rPr>
        <w:t>social media</w:t>
      </w:r>
      <w:r w:rsidR="00C34869">
        <w:rPr>
          <w:rFonts w:ascii="Helvetica" w:eastAsia="Times New Roman" w:hAnsi="Helvetica" w:cs="Helvetica"/>
          <w:color w:val="202020"/>
          <w:lang w:eastAsia="en-GB"/>
        </w:rPr>
        <w:t xml:space="preserve"> (Facebook, Instagram, Twitter and even </w:t>
      </w:r>
      <w:r w:rsidR="005E35FD">
        <w:rPr>
          <w:rFonts w:ascii="Helvetica" w:eastAsia="Times New Roman" w:hAnsi="Helvetica" w:cs="Helvetica"/>
          <w:color w:val="202020"/>
          <w:lang w:eastAsia="en-GB"/>
        </w:rPr>
        <w:t>L</w:t>
      </w:r>
      <w:r w:rsidR="00C34869">
        <w:rPr>
          <w:rFonts w:ascii="Helvetica" w:eastAsia="Times New Roman" w:hAnsi="Helvetica" w:cs="Helvetica"/>
          <w:color w:val="202020"/>
          <w:lang w:eastAsia="en-GB"/>
        </w:rPr>
        <w:t>inkedIn).</w:t>
      </w:r>
    </w:p>
    <w:p w14:paraId="1205A591" w14:textId="62146B92" w:rsidR="00B40754" w:rsidRDefault="00B40754">
      <w:pPr>
        <w:rPr>
          <w:rFonts w:ascii="Helvetica" w:eastAsia="Times New Roman" w:hAnsi="Helvetica" w:cs="Helvetica"/>
          <w:color w:val="202020"/>
          <w:lang w:eastAsia="en-GB"/>
        </w:rPr>
      </w:pPr>
      <w:r w:rsidRPr="00E11822">
        <w:rPr>
          <w:rFonts w:ascii="Helvetica" w:eastAsia="Times New Roman" w:hAnsi="Helvetica" w:cs="Helvetica"/>
          <w:color w:val="202020"/>
          <w:lang w:eastAsia="en-GB"/>
        </w:rPr>
        <w:t>There are a number of stories we will want you to get involved in, so start following us today</w:t>
      </w:r>
      <w:r w:rsidR="00387583" w:rsidRPr="00E11822">
        <w:rPr>
          <w:rFonts w:ascii="Helvetica" w:eastAsia="Times New Roman" w:hAnsi="Helvetica" w:cs="Helvetica"/>
          <w:color w:val="202020"/>
          <w:lang w:eastAsia="en-GB"/>
        </w:rPr>
        <w:t xml:space="preserve"> and do join in. We’ve put together </w:t>
      </w:r>
      <w:r w:rsidR="00E11822">
        <w:rPr>
          <w:rFonts w:ascii="Helvetica" w:eastAsia="Times New Roman" w:hAnsi="Helvetica" w:cs="Helvetica"/>
          <w:color w:val="202020"/>
          <w:lang w:eastAsia="en-GB"/>
        </w:rPr>
        <w:t>a tick list and</w:t>
      </w:r>
      <w:r w:rsidR="00387583" w:rsidRPr="00E11822">
        <w:rPr>
          <w:rFonts w:ascii="Helvetica" w:eastAsia="Times New Roman" w:hAnsi="Helvetica" w:cs="Helvetica"/>
          <w:color w:val="202020"/>
          <w:lang w:eastAsia="en-GB"/>
        </w:rPr>
        <w:t xml:space="preserve"> examples of how you can do just that</w:t>
      </w:r>
      <w:r w:rsidR="00E11822">
        <w:rPr>
          <w:rFonts w:ascii="Helvetica" w:eastAsia="Times New Roman" w:hAnsi="Helvetica" w:cs="Helvetica"/>
          <w:color w:val="202020"/>
          <w:lang w:eastAsia="en-GB"/>
        </w:rPr>
        <w:t>.</w:t>
      </w:r>
    </w:p>
    <w:p w14:paraId="1790C2E9" w14:textId="2828EDD3" w:rsidR="00514215" w:rsidRPr="00E11822" w:rsidRDefault="00196F73">
      <w:pPr>
        <w:rPr>
          <w:rFonts w:ascii="Helvetica" w:eastAsia="Times New Roman" w:hAnsi="Helvetica" w:cs="Helvetica"/>
          <w:b/>
          <w:bCs/>
          <w:color w:val="0000CD"/>
          <w:sz w:val="32"/>
          <w:szCs w:val="32"/>
          <w:lang w:eastAsia="en-GB"/>
        </w:rPr>
      </w:pPr>
      <w:r>
        <w:rPr>
          <w:rFonts w:ascii="Helvetica" w:eastAsia="Times New Roman" w:hAnsi="Helvetica" w:cs="Helvetica"/>
          <w:b/>
          <w:bCs/>
          <w:noProof/>
          <w:color w:val="0000CD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0623EA4D" wp14:editId="3CA168D8">
            <wp:simplePos x="0" y="0"/>
            <wp:positionH relativeFrom="column">
              <wp:posOffset>5000625</wp:posOffset>
            </wp:positionH>
            <wp:positionV relativeFrom="paragraph">
              <wp:posOffset>60325</wp:posOffset>
            </wp:positionV>
            <wp:extent cx="14478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316" y="21500"/>
                <wp:lineTo x="21316" y="0"/>
                <wp:lineTo x="0" y="0"/>
              </wp:wrapPolygon>
            </wp:wrapThrough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F2C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Support Local </w:t>
      </w:r>
      <w:r w:rsidR="00514215" w:rsidRPr="009E38C6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Posters</w:t>
      </w:r>
      <w:r w:rsidR="00514215" w:rsidRPr="009E38C6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514215" w:rsidRPr="009E38C6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946F2C" w:rsidRPr="00E11822">
        <w:rPr>
          <w:rFonts w:ascii="Helvetica" w:eastAsia="Times New Roman" w:hAnsi="Helvetica" w:cs="Helvetica"/>
          <w:color w:val="202020"/>
          <w:lang w:eastAsia="en-GB"/>
        </w:rPr>
        <w:t xml:space="preserve">With </w:t>
      </w:r>
      <w:r w:rsidR="005E35FD">
        <w:rPr>
          <w:rFonts w:ascii="Helvetica" w:eastAsia="Times New Roman" w:hAnsi="Helvetica" w:cs="Helvetica"/>
          <w:color w:val="202020"/>
          <w:lang w:eastAsia="en-GB"/>
        </w:rPr>
        <w:t xml:space="preserve">our </w:t>
      </w:r>
      <w:r w:rsidR="00946F2C" w:rsidRPr="00E11822">
        <w:rPr>
          <w:rFonts w:ascii="Helvetica" w:eastAsia="Times New Roman" w:hAnsi="Helvetica" w:cs="Helvetica"/>
          <w:color w:val="202020"/>
          <w:lang w:eastAsia="en-GB"/>
        </w:rPr>
        <w:t>toolkit you</w:t>
      </w:r>
      <w:r w:rsidR="005E35FD">
        <w:rPr>
          <w:rFonts w:ascii="Helvetica" w:eastAsia="Times New Roman" w:hAnsi="Helvetica" w:cs="Helvetica"/>
          <w:color w:val="202020"/>
          <w:lang w:eastAsia="en-GB"/>
        </w:rPr>
        <w:t xml:space="preserve"> wi</w:t>
      </w:r>
      <w:r w:rsidR="00946F2C" w:rsidRPr="00E11822">
        <w:rPr>
          <w:rFonts w:ascii="Helvetica" w:eastAsia="Times New Roman" w:hAnsi="Helvetica" w:cs="Helvetica"/>
          <w:color w:val="202020"/>
          <w:lang w:eastAsia="en-GB"/>
        </w:rPr>
        <w:t xml:space="preserve">ll receive a </w:t>
      </w:r>
      <w:r w:rsidR="00E11822" w:rsidRPr="00E11822">
        <w:rPr>
          <w:rFonts w:ascii="Helvetica" w:eastAsia="Times New Roman" w:hAnsi="Helvetica" w:cs="Helvetica"/>
          <w:color w:val="202020"/>
          <w:lang w:eastAsia="en-GB"/>
        </w:rPr>
        <w:t xml:space="preserve">shop window </w:t>
      </w:r>
      <w:r w:rsidR="00946F2C" w:rsidRPr="00E11822">
        <w:rPr>
          <w:rFonts w:ascii="Helvetica" w:eastAsia="Times New Roman" w:hAnsi="Helvetica" w:cs="Helvetica"/>
          <w:color w:val="202020"/>
          <w:lang w:eastAsia="en-GB"/>
        </w:rPr>
        <w:t xml:space="preserve">poster </w:t>
      </w:r>
      <w:r w:rsidR="001A7964" w:rsidRPr="00E11822">
        <w:rPr>
          <w:rFonts w:ascii="Helvetica" w:eastAsia="Times New Roman" w:hAnsi="Helvetica" w:cs="Helvetica"/>
          <w:color w:val="202020"/>
          <w:lang w:eastAsia="en-GB"/>
        </w:rPr>
        <w:t>promoting the local message</w:t>
      </w:r>
      <w:r w:rsidR="005E35FD">
        <w:rPr>
          <w:rFonts w:ascii="Helvetica" w:eastAsia="Times New Roman" w:hAnsi="Helvetica" w:cs="Helvetica"/>
          <w:color w:val="202020"/>
          <w:lang w:eastAsia="en-GB"/>
        </w:rPr>
        <w:t xml:space="preserve"> for you to display prominently in your window</w:t>
      </w:r>
      <w:r w:rsidR="00946F2C" w:rsidRPr="00E11822">
        <w:rPr>
          <w:rFonts w:ascii="Helvetica" w:eastAsia="Times New Roman" w:hAnsi="Helvetica" w:cs="Helvetica"/>
          <w:color w:val="202020"/>
          <w:lang w:eastAsia="en-GB"/>
        </w:rPr>
        <w:t xml:space="preserve">. </w:t>
      </w:r>
    </w:p>
    <w:p w14:paraId="53EFEE2C" w14:textId="0192EE20" w:rsidR="00631885" w:rsidRDefault="00631885" w:rsidP="00631885">
      <w:pPr>
        <w:shd w:val="clear" w:color="auto" w:fill="FFFFFF"/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The </w:t>
      </w:r>
      <w:r w:rsidR="00E11822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F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aces </w:t>
      </w:r>
      <w:r w:rsidR="00E11822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B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ehind the </w:t>
      </w:r>
      <w:r w:rsidR="00E11822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B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usiness</w:t>
      </w:r>
    </w:p>
    <w:p w14:paraId="15F28BDD" w14:textId="2241549F" w:rsidR="00196F73" w:rsidRDefault="00631885" w:rsidP="00946F2C">
      <w:pPr>
        <w:shd w:val="clear" w:color="auto" w:fill="FFFFFF"/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n-GB"/>
        </w:rPr>
      </w:pPr>
      <w:r w:rsidRPr="00E11822">
        <w:rPr>
          <w:rFonts w:ascii="Helvetica" w:eastAsia="Times New Roman" w:hAnsi="Helvetica" w:cs="Helvetica"/>
          <w:color w:val="202020"/>
          <w:lang w:eastAsia="en-GB"/>
        </w:rPr>
        <w:t>The Chamber</w:t>
      </w:r>
      <w:r w:rsidR="005E35FD">
        <w:rPr>
          <w:rFonts w:ascii="Helvetica" w:eastAsia="Times New Roman" w:hAnsi="Helvetica" w:cs="Helvetica"/>
          <w:color w:val="202020"/>
          <w:lang w:eastAsia="en-GB"/>
        </w:rPr>
        <w:t xml:space="preserve"> of Trade </w:t>
      </w:r>
      <w:r w:rsidRPr="00E11822">
        <w:rPr>
          <w:rFonts w:ascii="Helvetica" w:eastAsia="Times New Roman" w:hAnsi="Helvetica" w:cs="Helvetica"/>
          <w:color w:val="202020"/>
          <w:lang w:eastAsia="en-GB"/>
        </w:rPr>
        <w:t xml:space="preserve">team will be out and about in </w:t>
      </w:r>
      <w:r w:rsidR="00E11822">
        <w:rPr>
          <w:rFonts w:ascii="Helvetica" w:eastAsia="Times New Roman" w:hAnsi="Helvetica" w:cs="Helvetica"/>
          <w:color w:val="202020"/>
          <w:lang w:eastAsia="en-GB"/>
        </w:rPr>
        <w:t>town</w:t>
      </w:r>
      <w:r w:rsidRPr="00E11822">
        <w:rPr>
          <w:rFonts w:ascii="Helvetica" w:eastAsia="Times New Roman" w:hAnsi="Helvetica" w:cs="Helvetica"/>
          <w:color w:val="202020"/>
          <w:lang w:eastAsia="en-GB"/>
        </w:rPr>
        <w:t xml:space="preserve"> with some marketing props to promote the #supportlocalkenilworth hashtag. We’ll invite you to pose for a picture for us to post on social media to promote your business</w:t>
      </w:r>
      <w:r w:rsidR="00E11822">
        <w:rPr>
          <w:rFonts w:ascii="Helvetica" w:eastAsia="Times New Roman" w:hAnsi="Helvetica" w:cs="Helvetica"/>
          <w:color w:val="202020"/>
          <w:lang w:eastAsia="en-GB"/>
        </w:rPr>
        <w:t xml:space="preserve"> and the local message</w:t>
      </w:r>
      <w:r w:rsidRPr="00E11822">
        <w:rPr>
          <w:rFonts w:ascii="Helvetica" w:eastAsia="Times New Roman" w:hAnsi="Helvetica" w:cs="Helvetica"/>
          <w:color w:val="202020"/>
          <w:lang w:eastAsia="en-GB"/>
        </w:rPr>
        <w:t>.</w:t>
      </w:r>
    </w:p>
    <w:p w14:paraId="73157DA7" w14:textId="5E87AC86" w:rsidR="00946F2C" w:rsidRPr="00946F2C" w:rsidRDefault="00631885" w:rsidP="00946F2C">
      <w:pPr>
        <w:shd w:val="clear" w:color="auto" w:fill="FFFFFF"/>
        <w:rPr>
          <w:rFonts w:ascii="Segoe UI Historic" w:eastAsia="Times New Roman" w:hAnsi="Segoe UI Historic" w:cs="Segoe UI Historic"/>
          <w:color w:val="050505"/>
          <w:lang w:eastAsia="en-GB"/>
        </w:rPr>
      </w:pP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Online Retail Therapy Events</w:t>
      </w:r>
      <w:r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ab/>
      </w:r>
      <w:r w:rsidR="00514215" w:rsidRPr="009E38C6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514215" w:rsidRPr="009E38C6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="00946F2C" w:rsidRPr="00E11822">
        <w:rPr>
          <w:rFonts w:ascii="Segoe UI Historic" w:eastAsia="Times New Roman" w:hAnsi="Segoe UI Historic" w:cs="Segoe UI Historic"/>
          <w:color w:val="050505"/>
          <w:lang w:eastAsia="en-GB"/>
        </w:rPr>
        <w:t xml:space="preserve">These online events are </w:t>
      </w:r>
      <w:r w:rsidR="00946F2C" w:rsidRPr="00946F2C">
        <w:rPr>
          <w:rFonts w:ascii="Segoe UI Historic" w:eastAsia="Times New Roman" w:hAnsi="Segoe UI Historic" w:cs="Segoe UI Historic"/>
          <w:color w:val="050505"/>
          <w:lang w:eastAsia="en-GB"/>
        </w:rPr>
        <w:t>free for people to attend and there will be no charge for retailers to take part!</w:t>
      </w:r>
      <w:r w:rsidR="00946F2C" w:rsidRPr="00E11822">
        <w:rPr>
          <w:rFonts w:ascii="Segoe UI Historic" w:eastAsia="Times New Roman" w:hAnsi="Segoe UI Historic" w:cs="Segoe UI Historic"/>
          <w:color w:val="050505"/>
          <w:lang w:eastAsia="en-GB"/>
        </w:rPr>
        <w:t xml:space="preserve"> A number of local </w:t>
      </w:r>
      <w:r w:rsidR="00946F2C" w:rsidRPr="00946F2C">
        <w:rPr>
          <w:rFonts w:ascii="Segoe UI Historic" w:eastAsia="Times New Roman" w:hAnsi="Segoe UI Historic" w:cs="Segoe UI Historic"/>
          <w:color w:val="050505"/>
          <w:lang w:eastAsia="en-GB"/>
        </w:rPr>
        <w:t xml:space="preserve">retailers </w:t>
      </w:r>
      <w:r w:rsidR="00946F2C" w:rsidRPr="00E11822">
        <w:rPr>
          <w:rFonts w:ascii="Segoe UI Historic" w:eastAsia="Times New Roman" w:hAnsi="Segoe UI Historic" w:cs="Segoe UI Historic"/>
          <w:color w:val="050505"/>
          <w:lang w:eastAsia="en-GB"/>
        </w:rPr>
        <w:t xml:space="preserve">will be </w:t>
      </w:r>
      <w:r w:rsidR="00946F2C" w:rsidRPr="00946F2C">
        <w:rPr>
          <w:rFonts w:ascii="Segoe UI Historic" w:eastAsia="Times New Roman" w:hAnsi="Segoe UI Historic" w:cs="Segoe UI Historic"/>
          <w:color w:val="050505"/>
          <w:lang w:eastAsia="en-GB"/>
        </w:rPr>
        <w:t>showcas</w:t>
      </w:r>
      <w:r w:rsidR="00946F2C" w:rsidRPr="00E11822">
        <w:rPr>
          <w:rFonts w:ascii="Segoe UI Historic" w:eastAsia="Times New Roman" w:hAnsi="Segoe UI Historic" w:cs="Segoe UI Historic"/>
          <w:color w:val="050505"/>
          <w:lang w:eastAsia="en-GB"/>
        </w:rPr>
        <w:t>ing</w:t>
      </w:r>
      <w:r w:rsidR="00946F2C" w:rsidRPr="00946F2C">
        <w:rPr>
          <w:rFonts w:ascii="Segoe UI Historic" w:eastAsia="Times New Roman" w:hAnsi="Segoe UI Historic" w:cs="Segoe UI Historic"/>
          <w:color w:val="050505"/>
          <w:lang w:eastAsia="en-GB"/>
        </w:rPr>
        <w:t xml:space="preserve"> a small selection of their products</w:t>
      </w:r>
      <w:r w:rsidR="00946F2C" w:rsidRPr="00E11822">
        <w:rPr>
          <w:rFonts w:ascii="Segoe UI Historic" w:eastAsia="Times New Roman" w:hAnsi="Segoe UI Historic" w:cs="Segoe UI Historic"/>
          <w:color w:val="050505"/>
          <w:lang w:eastAsia="en-GB"/>
        </w:rPr>
        <w:t xml:space="preserve"> which viewers can order from the </w:t>
      </w:r>
      <w:r w:rsidR="00946F2C" w:rsidRPr="00946F2C">
        <w:rPr>
          <w:rFonts w:ascii="Segoe UI Historic" w:eastAsia="Times New Roman" w:hAnsi="Segoe UI Historic" w:cs="Segoe UI Historic"/>
          <w:color w:val="050505"/>
          <w:lang w:eastAsia="en-GB"/>
        </w:rPr>
        <w:t xml:space="preserve">comfort of </w:t>
      </w:r>
      <w:r w:rsidR="00946F2C" w:rsidRPr="00E11822">
        <w:rPr>
          <w:rFonts w:ascii="Segoe UI Historic" w:eastAsia="Times New Roman" w:hAnsi="Segoe UI Historic" w:cs="Segoe UI Historic"/>
          <w:color w:val="050505"/>
          <w:lang w:eastAsia="en-GB"/>
        </w:rPr>
        <w:t>their</w:t>
      </w:r>
      <w:r w:rsidR="00946F2C" w:rsidRPr="00946F2C">
        <w:rPr>
          <w:rFonts w:ascii="Segoe UI Historic" w:eastAsia="Times New Roman" w:hAnsi="Segoe UI Historic" w:cs="Segoe UI Historic"/>
          <w:color w:val="050505"/>
          <w:lang w:eastAsia="en-GB"/>
        </w:rPr>
        <w:t xml:space="preserve"> own home.</w:t>
      </w:r>
    </w:p>
    <w:p w14:paraId="15981764" w14:textId="62EFF353" w:rsidR="00946F2C" w:rsidRPr="00D47D3B" w:rsidRDefault="00946F2C" w:rsidP="00946F2C">
      <w:pPr>
        <w:shd w:val="clear" w:color="auto" w:fill="FFFFFF"/>
        <w:spacing w:after="0" w:line="240" w:lineRule="auto"/>
        <w:rPr>
          <w:rFonts w:ascii="Helvetica" w:hAnsi="Helvetica" w:cs="Helvetica"/>
          <w:shd w:val="clear" w:color="auto" w:fill="FFFFFF"/>
        </w:rPr>
      </w:pPr>
      <w:r w:rsidRPr="00E11822">
        <w:rPr>
          <w:rFonts w:ascii="Segoe UI Historic" w:eastAsia="Times New Roman" w:hAnsi="Segoe UI Historic" w:cs="Segoe UI Historic"/>
          <w:color w:val="050505"/>
          <w:lang w:eastAsia="en-GB"/>
        </w:rPr>
        <w:t xml:space="preserve">We have confirmed bookings for retailers taking part, but </w:t>
      </w:r>
      <w:r w:rsidR="00631885" w:rsidRPr="00E11822">
        <w:rPr>
          <w:rFonts w:ascii="Segoe UI Historic" w:eastAsia="Times New Roman" w:hAnsi="Segoe UI Historic" w:cs="Segoe UI Historic"/>
          <w:color w:val="050505"/>
          <w:lang w:eastAsia="en-GB"/>
        </w:rPr>
        <w:t xml:space="preserve">we </w:t>
      </w:r>
      <w:r w:rsidRPr="00E11822">
        <w:rPr>
          <w:rFonts w:ascii="Segoe UI Historic" w:eastAsia="Times New Roman" w:hAnsi="Segoe UI Historic" w:cs="Segoe UI Historic"/>
          <w:color w:val="050505"/>
          <w:lang w:eastAsia="en-GB"/>
        </w:rPr>
        <w:t xml:space="preserve">do have limited availability for more to join. If you’ve not already expressed an interest in taking part, email </w:t>
      </w:r>
      <w:hyperlink r:id="rId7" w:history="1">
        <w:r w:rsidRPr="00D47D3B">
          <w:rPr>
            <w:rStyle w:val="Hyperlink"/>
            <w:rFonts w:ascii="Helvetica" w:hAnsi="Helvetica" w:cs="Helvetica"/>
            <w:shd w:val="clear" w:color="auto" w:fill="FFFFFF"/>
          </w:rPr>
          <w:t>chair@kenilworthchamber.co.uk</w:t>
        </w:r>
      </w:hyperlink>
    </w:p>
    <w:p w14:paraId="2A56A081" w14:textId="5858372C" w:rsidR="00E11822" w:rsidRDefault="00E11822" w:rsidP="00946F2C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5F335A88" w14:textId="43D96CC2" w:rsidR="00E11822" w:rsidRPr="00D47D3B" w:rsidRDefault="00E11822" w:rsidP="00E11822">
      <w:pPr>
        <w:spacing w:after="0" w:line="360" w:lineRule="atLeast"/>
        <w:rPr>
          <w:rFonts w:ascii="Helvetica" w:eastAsia="Times New Roman" w:hAnsi="Helvetica" w:cs="Helvetica"/>
          <w:color w:val="202020"/>
          <w:lang w:eastAsia="en-GB"/>
        </w:rPr>
      </w:pPr>
      <w:r w:rsidRPr="009E38C6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Shop Window Competition</w:t>
      </w:r>
      <w:r w:rsidRPr="00E11822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 xml:space="preserve"> &amp; Christmas Tree </w:t>
      </w:r>
      <w:r w:rsidR="005E35FD">
        <w:rPr>
          <w:rFonts w:ascii="Helvetica" w:eastAsia="Times New Roman" w:hAnsi="Helvetica" w:cs="Helvetica"/>
          <w:b/>
          <w:bCs/>
          <w:color w:val="202020"/>
          <w:sz w:val="27"/>
          <w:szCs w:val="27"/>
          <w:lang w:eastAsia="en-GB"/>
        </w:rPr>
        <w:t>Festival</w:t>
      </w:r>
      <w:r w:rsidRPr="009E38C6"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  <w:br/>
      </w:r>
      <w:r w:rsidRPr="00E11822">
        <w:rPr>
          <w:rFonts w:ascii="Helvetica" w:eastAsia="Times New Roman" w:hAnsi="Helvetica" w:cs="Helvetica"/>
          <w:color w:val="202020"/>
          <w:lang w:eastAsia="en-GB"/>
        </w:rPr>
        <w:t xml:space="preserve">As usual, these competitions will be run by Kenilworth Town Council. </w:t>
      </w:r>
      <w:r w:rsidR="005E35FD">
        <w:rPr>
          <w:rFonts w:ascii="Helvetica" w:eastAsia="Times New Roman" w:hAnsi="Helvetica" w:cs="Helvetica"/>
          <w:color w:val="202020"/>
          <w:lang w:eastAsia="en-GB"/>
        </w:rPr>
        <w:t>Join in and make the</w:t>
      </w:r>
      <w:r w:rsidRPr="00E11822">
        <w:rPr>
          <w:rFonts w:ascii="Helvetica" w:eastAsia="Times New Roman" w:hAnsi="Helvetica" w:cs="Helvetica"/>
          <w:color w:val="202020"/>
          <w:lang w:eastAsia="en-GB"/>
        </w:rPr>
        <w:t xml:space="preserve"> most of the opportunity by posting images of your </w:t>
      </w:r>
      <w:r w:rsidR="005E35FD">
        <w:rPr>
          <w:rFonts w:ascii="Helvetica" w:eastAsia="Times New Roman" w:hAnsi="Helvetica" w:cs="Helvetica"/>
          <w:color w:val="202020"/>
          <w:lang w:eastAsia="en-GB"/>
        </w:rPr>
        <w:t xml:space="preserve">Christmas </w:t>
      </w:r>
      <w:r w:rsidRPr="00E11822">
        <w:rPr>
          <w:rFonts w:ascii="Helvetica" w:eastAsia="Times New Roman" w:hAnsi="Helvetica" w:cs="Helvetica"/>
          <w:color w:val="202020"/>
          <w:lang w:eastAsia="en-GB"/>
        </w:rPr>
        <w:t xml:space="preserve">shop window and </w:t>
      </w:r>
      <w:r w:rsidR="005E35FD">
        <w:rPr>
          <w:rFonts w:ascii="Helvetica" w:eastAsia="Times New Roman" w:hAnsi="Helvetica" w:cs="Helvetica"/>
          <w:color w:val="202020"/>
          <w:lang w:eastAsia="en-GB"/>
        </w:rPr>
        <w:t xml:space="preserve">fabulously decorated Christmas </w:t>
      </w:r>
      <w:r w:rsidRPr="00E11822">
        <w:rPr>
          <w:rFonts w:ascii="Helvetica" w:eastAsia="Times New Roman" w:hAnsi="Helvetica" w:cs="Helvetica"/>
          <w:color w:val="202020"/>
          <w:lang w:eastAsia="en-GB"/>
        </w:rPr>
        <w:t>trees, asking your followers what they think.</w:t>
      </w:r>
      <w:r w:rsidR="00D47D3B">
        <w:rPr>
          <w:rFonts w:ascii="Helvetica" w:eastAsia="Times New Roman" w:hAnsi="Helvetica" w:cs="Helvetica"/>
          <w:color w:val="202020"/>
          <w:lang w:eastAsia="en-GB"/>
        </w:rPr>
        <w:t xml:space="preserve"> Look out for more details from the organisers. Queries regarding the Christmas Tree Festival can be sent </w:t>
      </w:r>
      <w:r w:rsidR="00D47D3B" w:rsidRPr="00D47D3B">
        <w:rPr>
          <w:rFonts w:ascii="Helvetica" w:eastAsia="Times New Roman" w:hAnsi="Helvetica" w:cs="Helvetica"/>
          <w:color w:val="202020"/>
          <w:lang w:eastAsia="en-GB"/>
        </w:rPr>
        <w:t xml:space="preserve">to </w:t>
      </w:r>
      <w:hyperlink r:id="rId8" w:history="1">
        <w:r w:rsidR="00D47D3B" w:rsidRPr="00D47D3B">
          <w:rPr>
            <w:rStyle w:val="Hyperlink"/>
            <w:rFonts w:ascii="Helvetica" w:hAnsi="Helvetica" w:cs="Helvetica"/>
            <w:shd w:val="clear" w:color="auto" w:fill="FFFFFF"/>
          </w:rPr>
          <w:t>StNicksChristmasTreeFestival@gmail.com</w:t>
        </w:r>
      </w:hyperlink>
      <w:r w:rsidR="00D47D3B" w:rsidRPr="00D47D3B">
        <w:rPr>
          <w:rFonts w:ascii="Helvetica" w:hAnsi="Helvetica" w:cs="Helvetica"/>
        </w:rPr>
        <w:t>.</w:t>
      </w:r>
    </w:p>
    <w:p w14:paraId="7C680D43" w14:textId="3ED1BB13" w:rsidR="00E11822" w:rsidRDefault="00E11822" w:rsidP="00E11822">
      <w:pPr>
        <w:spacing w:after="0" w:line="360" w:lineRule="atLeast"/>
        <w:rPr>
          <w:rFonts w:ascii="Helvetica" w:eastAsia="Times New Roman" w:hAnsi="Helvetica" w:cs="Helvetica"/>
          <w:color w:val="202020"/>
          <w:lang w:eastAsia="en-GB"/>
        </w:rPr>
      </w:pPr>
    </w:p>
    <w:p w14:paraId="752A2E38" w14:textId="77777777" w:rsidR="00E11822" w:rsidRPr="00E11822" w:rsidRDefault="00E11822" w:rsidP="00E11822">
      <w:pPr>
        <w:rPr>
          <w:rFonts w:ascii="Helvetica" w:hAnsi="Helvetica" w:cs="Helvetica"/>
          <w:b/>
          <w:bCs/>
          <w:sz w:val="27"/>
          <w:szCs w:val="27"/>
        </w:rPr>
      </w:pPr>
      <w:r w:rsidRPr="00E11822">
        <w:rPr>
          <w:rFonts w:ascii="Helvetica" w:hAnsi="Helvetica" w:cs="Helvetica"/>
          <w:b/>
          <w:bCs/>
          <w:sz w:val="27"/>
          <w:szCs w:val="27"/>
        </w:rPr>
        <w:t>Hashtags</w:t>
      </w:r>
    </w:p>
    <w:p w14:paraId="6E3C1466" w14:textId="121D7451" w:rsidR="00E11822" w:rsidRPr="00196F73" w:rsidRDefault="00E11822" w:rsidP="00E11822">
      <w:pPr>
        <w:rPr>
          <w:rFonts w:ascii="Helvetica" w:hAnsi="Helvetica" w:cs="Helvetica"/>
        </w:rPr>
      </w:pPr>
      <w:r w:rsidRPr="00196F73">
        <w:rPr>
          <w:rFonts w:ascii="Helvetica" w:hAnsi="Helvetica" w:cs="Helvetica"/>
        </w:rPr>
        <w:t>Follow and use: #</w:t>
      </w:r>
      <w:r w:rsidR="005E35FD">
        <w:rPr>
          <w:rFonts w:ascii="Helvetica" w:hAnsi="Helvetica" w:cs="Helvetica"/>
        </w:rPr>
        <w:t>s</w:t>
      </w:r>
      <w:r w:rsidRPr="00196F73">
        <w:rPr>
          <w:rFonts w:ascii="Helvetica" w:hAnsi="Helvetica" w:cs="Helvetica"/>
        </w:rPr>
        <w:t>upportlocalkenilworth #kenilworth</w:t>
      </w:r>
    </w:p>
    <w:p w14:paraId="2411A68A" w14:textId="271F9B56" w:rsidR="00196F73" w:rsidRDefault="00C34869" w:rsidP="00C34869">
      <w:pPr>
        <w:rPr>
          <w:rFonts w:ascii="Helvetica" w:hAnsi="Helvetica" w:cs="Helvetica"/>
        </w:rPr>
      </w:pPr>
      <w:r w:rsidRPr="00196F73">
        <w:rPr>
          <w:rFonts w:ascii="Helvetica" w:hAnsi="Helvetica" w:cs="Helvetica"/>
        </w:rPr>
        <w:t>Consider</w:t>
      </w:r>
      <w:r w:rsidR="00E11822" w:rsidRPr="00196F73">
        <w:rPr>
          <w:rFonts w:ascii="Helvetica" w:hAnsi="Helvetica" w:cs="Helvetica"/>
        </w:rPr>
        <w:t>: #Supportlocal #Shoplocal #shopsmall #Eatllocal #Thinklocal #Warwickshire #Coventy #Warwick</w:t>
      </w:r>
      <w:r w:rsidRPr="00196F73">
        <w:rPr>
          <w:rFonts w:ascii="Helvetica" w:hAnsi="Helvetica" w:cs="Helvetica"/>
        </w:rPr>
        <w:t xml:space="preserve"> alongside hashtags specific to your business</w:t>
      </w:r>
    </w:p>
    <w:p w14:paraId="13DA9AD2" w14:textId="51415EDB" w:rsidR="00035359" w:rsidRDefault="00196F73">
      <w:pPr>
        <w:rPr>
          <w:rFonts w:ascii="Helvetica" w:hAnsi="Helvetica" w:cs="Helvetica"/>
          <w:b/>
          <w:bCs/>
          <w:sz w:val="27"/>
          <w:szCs w:val="27"/>
        </w:rPr>
      </w:pPr>
      <w:r>
        <w:rPr>
          <w:rFonts w:ascii="Helvetica" w:hAnsi="Helvetica" w:cs="Helvetica"/>
        </w:rPr>
        <w:t>Tag in posts and stories: @KenilworthTrade</w:t>
      </w:r>
      <w:r w:rsidR="00035359">
        <w:rPr>
          <w:rFonts w:ascii="Helvetica" w:hAnsi="Helvetica" w:cs="Helvetica"/>
          <w:b/>
          <w:bCs/>
          <w:sz w:val="27"/>
          <w:szCs w:val="27"/>
        </w:rPr>
        <w:br w:type="page"/>
      </w:r>
    </w:p>
    <w:p w14:paraId="3F0CC1B4" w14:textId="7E18AE10" w:rsidR="00B40754" w:rsidRPr="00E11822" w:rsidRDefault="00E11822">
      <w:pPr>
        <w:rPr>
          <w:rFonts w:ascii="Helvetica" w:hAnsi="Helvetica" w:cs="Helvetica"/>
          <w:b/>
          <w:bCs/>
          <w:sz w:val="27"/>
          <w:szCs w:val="27"/>
        </w:rPr>
      </w:pPr>
      <w:r w:rsidRPr="00E11822">
        <w:rPr>
          <w:rFonts w:ascii="Helvetica" w:hAnsi="Helvetica" w:cs="Helvetica"/>
          <w:b/>
          <w:bCs/>
          <w:sz w:val="27"/>
          <w:szCs w:val="27"/>
        </w:rPr>
        <w:lastRenderedPageBreak/>
        <w:t>Tick List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6804"/>
        <w:gridCol w:w="1701"/>
        <w:gridCol w:w="1276"/>
      </w:tblGrid>
      <w:tr w:rsidR="00E11822" w:rsidRPr="00E11822" w14:paraId="5C9EEBF3" w14:textId="77777777" w:rsidTr="00196F73">
        <w:tc>
          <w:tcPr>
            <w:tcW w:w="6804" w:type="dxa"/>
          </w:tcPr>
          <w:p w14:paraId="4D5B950F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lang w:eastAsia="en-GB"/>
              </w:rPr>
            </w:pPr>
            <w:r w:rsidRPr="00E11822"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lang w:eastAsia="en-GB"/>
              </w:rPr>
              <w:t>Action</w:t>
            </w:r>
          </w:p>
        </w:tc>
        <w:tc>
          <w:tcPr>
            <w:tcW w:w="1701" w:type="dxa"/>
          </w:tcPr>
          <w:p w14:paraId="4D724753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lang w:eastAsia="en-GB"/>
              </w:rPr>
            </w:pPr>
            <w:r w:rsidRPr="00E11822"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lang w:eastAsia="en-GB"/>
              </w:rPr>
              <w:t>By</w:t>
            </w:r>
          </w:p>
        </w:tc>
        <w:tc>
          <w:tcPr>
            <w:tcW w:w="1276" w:type="dxa"/>
          </w:tcPr>
          <w:p w14:paraId="3427240E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lang w:eastAsia="en-GB"/>
              </w:rPr>
            </w:pPr>
            <w:r w:rsidRPr="00E11822">
              <w:rPr>
                <w:rFonts w:ascii="Helvetica" w:eastAsia="Times New Roman" w:hAnsi="Helvetica" w:cs="Helvetica"/>
                <w:b/>
                <w:bCs/>
                <w:i/>
                <w:iCs/>
                <w:color w:val="0000CD"/>
                <w:lang w:eastAsia="en-GB"/>
              </w:rPr>
              <w:t>Complete</w:t>
            </w:r>
          </w:p>
        </w:tc>
      </w:tr>
      <w:tr w:rsidR="00E11822" w:rsidRPr="00E11822" w14:paraId="73E37458" w14:textId="77777777" w:rsidTr="00196F73">
        <w:tc>
          <w:tcPr>
            <w:tcW w:w="6804" w:type="dxa"/>
          </w:tcPr>
          <w:p w14:paraId="57CEB253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  <w:r w:rsidRPr="00E11822"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  <w:t>Use #Supportlocalkenilworth in your posts</w:t>
            </w:r>
          </w:p>
        </w:tc>
        <w:tc>
          <w:tcPr>
            <w:tcW w:w="1701" w:type="dxa"/>
          </w:tcPr>
          <w:p w14:paraId="2F9C0D52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  <w:r w:rsidRPr="00E11822"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  <w:t>Ongoing</w:t>
            </w:r>
          </w:p>
        </w:tc>
        <w:tc>
          <w:tcPr>
            <w:tcW w:w="1276" w:type="dxa"/>
          </w:tcPr>
          <w:p w14:paraId="10B7BD3D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</w:p>
        </w:tc>
      </w:tr>
      <w:tr w:rsidR="00E11822" w:rsidRPr="00E11822" w14:paraId="1137A3E9" w14:textId="77777777" w:rsidTr="00196F73">
        <w:tc>
          <w:tcPr>
            <w:tcW w:w="6804" w:type="dxa"/>
          </w:tcPr>
          <w:p w14:paraId="77F35418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  <w:r w:rsidRPr="00E11822"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  <w:t>Follow @KenilworthTrade and join in the campaigns by commenting, sharing and liking</w:t>
            </w:r>
          </w:p>
        </w:tc>
        <w:tc>
          <w:tcPr>
            <w:tcW w:w="1701" w:type="dxa"/>
          </w:tcPr>
          <w:p w14:paraId="4CEE0DEF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  <w:r w:rsidRPr="00E11822"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  <w:t>As soon as possible</w:t>
            </w:r>
          </w:p>
        </w:tc>
        <w:tc>
          <w:tcPr>
            <w:tcW w:w="1276" w:type="dxa"/>
          </w:tcPr>
          <w:p w14:paraId="63997558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</w:p>
        </w:tc>
      </w:tr>
      <w:tr w:rsidR="00E11822" w:rsidRPr="00E11822" w14:paraId="5D5FBF4E" w14:textId="77777777" w:rsidTr="00196F73">
        <w:tc>
          <w:tcPr>
            <w:tcW w:w="6804" w:type="dxa"/>
          </w:tcPr>
          <w:p w14:paraId="1E97ED8D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  <w:r w:rsidRPr="00E11822"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  <w:t>Email pictures of your favourite gift ideas including your business name, what the product is and a little about what you’re offering</w:t>
            </w:r>
            <w:r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  <w:t xml:space="preserve"> to </w:t>
            </w:r>
            <w:hyperlink r:id="rId9" w:history="1">
              <w:r w:rsidRPr="00E11822">
                <w:rPr>
                  <w:rStyle w:val="Hyperlink"/>
                  <w:rFonts w:cstheme="minorHAnsi"/>
                  <w:shd w:val="clear" w:color="auto" w:fill="FFFFFF"/>
                </w:rPr>
                <w:t>chair@kenilworthchamber.co.uk</w:t>
              </w:r>
            </w:hyperlink>
          </w:p>
        </w:tc>
        <w:tc>
          <w:tcPr>
            <w:tcW w:w="1701" w:type="dxa"/>
          </w:tcPr>
          <w:p w14:paraId="4580EDC6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  <w:r w:rsidRPr="00E11822"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  <w:t>15/11/20</w:t>
            </w:r>
          </w:p>
        </w:tc>
        <w:tc>
          <w:tcPr>
            <w:tcW w:w="1276" w:type="dxa"/>
          </w:tcPr>
          <w:p w14:paraId="7E2E9D91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</w:p>
        </w:tc>
      </w:tr>
      <w:tr w:rsidR="00E11822" w:rsidRPr="00E11822" w14:paraId="1D2AF9DD" w14:textId="77777777" w:rsidTr="00196F73">
        <w:tc>
          <w:tcPr>
            <w:tcW w:w="6804" w:type="dxa"/>
          </w:tcPr>
          <w:p w14:paraId="5A380F49" w14:textId="0BA0F411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  <w:t>Display your shop window poster</w:t>
            </w:r>
          </w:p>
        </w:tc>
        <w:tc>
          <w:tcPr>
            <w:tcW w:w="1701" w:type="dxa"/>
          </w:tcPr>
          <w:p w14:paraId="33AF45C0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</w:p>
        </w:tc>
        <w:tc>
          <w:tcPr>
            <w:tcW w:w="1276" w:type="dxa"/>
          </w:tcPr>
          <w:p w14:paraId="6613B59B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</w:p>
        </w:tc>
      </w:tr>
      <w:tr w:rsidR="00E11822" w:rsidRPr="00E11822" w14:paraId="7A79B6B9" w14:textId="77777777" w:rsidTr="00196F73">
        <w:tc>
          <w:tcPr>
            <w:tcW w:w="6804" w:type="dxa"/>
          </w:tcPr>
          <w:p w14:paraId="01ADBFDB" w14:textId="36254E6C" w:rsid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  <w:t>Enter the shop window competition</w:t>
            </w:r>
          </w:p>
        </w:tc>
        <w:tc>
          <w:tcPr>
            <w:tcW w:w="1701" w:type="dxa"/>
          </w:tcPr>
          <w:p w14:paraId="01A5F693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</w:p>
        </w:tc>
        <w:tc>
          <w:tcPr>
            <w:tcW w:w="1276" w:type="dxa"/>
          </w:tcPr>
          <w:p w14:paraId="56F119DA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</w:p>
        </w:tc>
      </w:tr>
      <w:tr w:rsidR="00E11822" w:rsidRPr="00E11822" w14:paraId="0DBF6DA2" w14:textId="77777777" w:rsidTr="00196F73">
        <w:tc>
          <w:tcPr>
            <w:tcW w:w="6804" w:type="dxa"/>
          </w:tcPr>
          <w:p w14:paraId="2A63D1F1" w14:textId="5FFAF38E" w:rsid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  <w:t>Enter the Christmas Tree Competition</w:t>
            </w:r>
          </w:p>
        </w:tc>
        <w:tc>
          <w:tcPr>
            <w:tcW w:w="1701" w:type="dxa"/>
          </w:tcPr>
          <w:p w14:paraId="5279D268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</w:p>
        </w:tc>
        <w:tc>
          <w:tcPr>
            <w:tcW w:w="1276" w:type="dxa"/>
          </w:tcPr>
          <w:p w14:paraId="2689C10A" w14:textId="77777777" w:rsidR="00E11822" w:rsidRPr="00E11822" w:rsidRDefault="00E11822" w:rsidP="00D23643">
            <w:pPr>
              <w:spacing w:line="360" w:lineRule="atLeast"/>
              <w:rPr>
                <w:rFonts w:ascii="Helvetica" w:eastAsia="Times New Roman" w:hAnsi="Helvetica" w:cs="Helvetica"/>
                <w:i/>
                <w:iCs/>
                <w:color w:val="0000CD"/>
                <w:lang w:eastAsia="en-GB"/>
              </w:rPr>
            </w:pPr>
          </w:p>
        </w:tc>
      </w:tr>
    </w:tbl>
    <w:p w14:paraId="357D5743" w14:textId="3C97FE05" w:rsidR="00E11822" w:rsidRDefault="00E11822"/>
    <w:p w14:paraId="2E00B654" w14:textId="346A3E8D" w:rsidR="00D67379" w:rsidRDefault="00D67379">
      <w:r>
        <w:rPr>
          <w:rFonts w:ascii="Helvetica" w:hAnsi="Helvetica" w:cs="Helvetica"/>
          <w:b/>
          <w:bCs/>
          <w:sz w:val="27"/>
          <w:szCs w:val="27"/>
        </w:rPr>
        <w:t>Social Media Toolkit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817"/>
        <w:gridCol w:w="1353"/>
        <w:gridCol w:w="6606"/>
      </w:tblGrid>
      <w:tr w:rsidR="00451C52" w:rsidRPr="00D67379" w14:paraId="5FC6EAA5" w14:textId="77777777" w:rsidTr="00196F73">
        <w:trPr>
          <w:jc w:val="center"/>
        </w:trPr>
        <w:tc>
          <w:tcPr>
            <w:tcW w:w="1842" w:type="dxa"/>
          </w:tcPr>
          <w:p w14:paraId="6C199FAD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b/>
                <w:b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b/>
                <w:bCs/>
                <w:color w:val="202020"/>
                <w:sz w:val="20"/>
                <w:szCs w:val="20"/>
                <w:lang w:eastAsia="en-GB"/>
              </w:rPr>
              <w:t>Campaign message</w:t>
            </w:r>
          </w:p>
        </w:tc>
        <w:tc>
          <w:tcPr>
            <w:tcW w:w="1130" w:type="dxa"/>
          </w:tcPr>
          <w:p w14:paraId="2E0F9441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b/>
                <w:b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b/>
                <w:bCs/>
                <w:color w:val="202020"/>
                <w:sz w:val="20"/>
                <w:szCs w:val="20"/>
                <w:lang w:eastAsia="en-GB"/>
              </w:rPr>
              <w:t>What to do</w:t>
            </w:r>
          </w:p>
        </w:tc>
        <w:tc>
          <w:tcPr>
            <w:tcW w:w="6804" w:type="dxa"/>
          </w:tcPr>
          <w:p w14:paraId="26B74460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b/>
                <w:b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b/>
                <w:bCs/>
                <w:color w:val="202020"/>
                <w:sz w:val="20"/>
                <w:szCs w:val="20"/>
                <w:lang w:eastAsia="en-GB"/>
              </w:rPr>
              <w:t>Sample Copy</w:t>
            </w:r>
          </w:p>
        </w:tc>
      </w:tr>
      <w:tr w:rsidR="00451C52" w:rsidRPr="00D67379" w14:paraId="52229166" w14:textId="77777777" w:rsidTr="00196F73">
        <w:trPr>
          <w:jc w:val="center"/>
        </w:trPr>
        <w:tc>
          <w:tcPr>
            <w:tcW w:w="1842" w:type="dxa"/>
          </w:tcPr>
          <w:p w14:paraId="6D2498A0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Eat / Shop / Support Local</w:t>
            </w:r>
          </w:p>
        </w:tc>
        <w:tc>
          <w:tcPr>
            <w:tcW w:w="1130" w:type="dxa"/>
          </w:tcPr>
          <w:p w14:paraId="3000266A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Share</w:t>
            </w:r>
          </w:p>
        </w:tc>
        <w:tc>
          <w:tcPr>
            <w:tcW w:w="6804" w:type="dxa"/>
          </w:tcPr>
          <w:p w14:paraId="4C560700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“As a family run, local business, we can’t say how much we appreciate all the support we’ve had from customers over such a difficult year. We support the “support local campaign”</w:t>
            </w:r>
          </w:p>
          <w:p w14:paraId="1B576D9C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</w:p>
          <w:p w14:paraId="0414AEA6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“We source our products from local businesses, so you’re not just supporting us, you’re supporting local suppliers too”</w:t>
            </w: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 xml:space="preserve"> </w:t>
            </w:r>
          </w:p>
          <w:p w14:paraId="287CD9E4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</w:p>
          <w:p w14:paraId="58BFD386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“We often buy our lunch in Kenilworth and can highly recommend our local cafes”</w:t>
            </w:r>
          </w:p>
        </w:tc>
      </w:tr>
      <w:tr w:rsidR="00451C52" w:rsidRPr="00D67379" w14:paraId="035369BE" w14:textId="77777777" w:rsidTr="00196F73">
        <w:trPr>
          <w:jc w:val="center"/>
        </w:trPr>
        <w:tc>
          <w:tcPr>
            <w:tcW w:w="1842" w:type="dxa"/>
          </w:tcPr>
          <w:p w14:paraId="1330C81B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Gift Cards in Kenilworth</w:t>
            </w:r>
          </w:p>
        </w:tc>
        <w:tc>
          <w:tcPr>
            <w:tcW w:w="1130" w:type="dxa"/>
          </w:tcPr>
          <w:p w14:paraId="51796350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Comment</w:t>
            </w:r>
          </w:p>
        </w:tc>
        <w:tc>
          <w:tcPr>
            <w:tcW w:w="6804" w:type="dxa"/>
          </w:tcPr>
          <w:p w14:paraId="38E3D40C" w14:textId="52BB3696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“You can buy o</w:t>
            </w:r>
            <w:r w:rsidR="005E35FD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ur</w:t>
            </w: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 xml:space="preserve"> gifts cards by coming in to see us, or </w:t>
            </w:r>
            <w:r w:rsidR="00196F73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 xml:space="preserve">via our website” </w:t>
            </w:r>
          </w:p>
          <w:p w14:paraId="174A9DFD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</w:p>
          <w:p w14:paraId="249BAD48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“This is great idea! There’s always someone in my family I struggle to buy for, but a gift card for her favourite restaurant will be just the ticket”</w:t>
            </w:r>
          </w:p>
        </w:tc>
      </w:tr>
      <w:tr w:rsidR="00451C52" w:rsidRPr="00D67379" w14:paraId="5201CC5E" w14:textId="77777777" w:rsidTr="00196F73">
        <w:trPr>
          <w:jc w:val="center"/>
        </w:trPr>
        <w:tc>
          <w:tcPr>
            <w:tcW w:w="1842" w:type="dxa"/>
          </w:tcPr>
          <w:p w14:paraId="320C558C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Shop online in Kenilworth</w:t>
            </w:r>
          </w:p>
        </w:tc>
        <w:tc>
          <w:tcPr>
            <w:tcW w:w="1130" w:type="dxa"/>
          </w:tcPr>
          <w:p w14:paraId="1E3AA631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Comment</w:t>
            </w:r>
          </w:p>
        </w:tc>
        <w:tc>
          <w:tcPr>
            <w:tcW w:w="6804" w:type="dxa"/>
          </w:tcPr>
          <w:p w14:paraId="4B067779" w14:textId="2A55A984" w:rsid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“You can</w:t>
            </w:r>
            <w:r w:rsidR="00196F73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 xml:space="preserve"> shop with us</w:t>
            </w: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 xml:space="preserve"> online [link] or </w:t>
            </w:r>
            <w:r w:rsidR="00196F73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contact us via our Insta page</w:t>
            </w: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”</w:t>
            </w:r>
          </w:p>
          <w:p w14:paraId="7F19F57A" w14:textId="77777777" w:rsidR="00196F73" w:rsidRPr="00D67379" w:rsidRDefault="00196F73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</w:p>
          <w:p w14:paraId="52223658" w14:textId="2F5BAE08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“We have a website, but we don’t list everything</w:t>
            </w:r>
            <w:r w:rsidR="00196F73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,</w:t>
            </w: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 xml:space="preserve"> so if there</w:t>
            </w:r>
            <w:r w:rsidR="00196F73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’</w:t>
            </w: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s something you’re looking for, send us a message or give us a call</w:t>
            </w:r>
            <w:r w:rsidR="00196F73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 xml:space="preserve"> [link]</w:t>
            </w: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”</w:t>
            </w:r>
          </w:p>
          <w:p w14:paraId="058BC290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</w:p>
          <w:p w14:paraId="5DB3B3B3" w14:textId="5F9E0EBE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“We don’t have a website, but we will take orders over the phone. Just call us on [0000000] and we’ll save it for you to collect, or. if you’re local to Kenilworth we can deliver”.</w:t>
            </w:r>
          </w:p>
        </w:tc>
      </w:tr>
      <w:tr w:rsidR="00451C52" w:rsidRPr="00D67379" w14:paraId="75499299" w14:textId="77777777" w:rsidTr="00196F73">
        <w:trPr>
          <w:jc w:val="center"/>
        </w:trPr>
        <w:tc>
          <w:tcPr>
            <w:tcW w:w="1842" w:type="dxa"/>
          </w:tcPr>
          <w:p w14:paraId="2A0A1308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Christmas Opening Hours</w:t>
            </w:r>
          </w:p>
        </w:tc>
        <w:tc>
          <w:tcPr>
            <w:tcW w:w="1130" w:type="dxa"/>
          </w:tcPr>
          <w:p w14:paraId="5F88EE6C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Comment</w:t>
            </w:r>
          </w:p>
        </w:tc>
        <w:tc>
          <w:tcPr>
            <w:tcW w:w="6804" w:type="dxa"/>
          </w:tcPr>
          <w:p w14:paraId="232FA13E" w14:textId="10F2D74E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“We’re taking a well-earned rest from 2pm Christmas Eve and will be reopening December</w:t>
            </w:r>
            <w:r w:rsidR="00196F73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…….</w:t>
            </w: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”</w:t>
            </w:r>
          </w:p>
        </w:tc>
      </w:tr>
      <w:tr w:rsidR="00451C52" w:rsidRPr="00D67379" w14:paraId="155B225C" w14:textId="77777777" w:rsidTr="00196F73">
        <w:trPr>
          <w:jc w:val="center"/>
        </w:trPr>
        <w:tc>
          <w:tcPr>
            <w:tcW w:w="1842" w:type="dxa"/>
          </w:tcPr>
          <w:p w14:paraId="2289F7F0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Christmas Gifts in Kenilworth</w:t>
            </w:r>
          </w:p>
        </w:tc>
        <w:tc>
          <w:tcPr>
            <w:tcW w:w="1130" w:type="dxa"/>
          </w:tcPr>
          <w:p w14:paraId="21F96B83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Share</w:t>
            </w:r>
          </w:p>
          <w:p w14:paraId="789E3257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</w:p>
          <w:p w14:paraId="7F4CA1DF" w14:textId="15B182FE" w:rsid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 xml:space="preserve">Comment </w:t>
            </w:r>
          </w:p>
          <w:p w14:paraId="02826740" w14:textId="77777777" w:rsidR="00196F73" w:rsidRDefault="00196F73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</w:p>
          <w:p w14:paraId="341C3324" w14:textId="59048E3C" w:rsidR="00196F73" w:rsidRPr="00D67379" w:rsidRDefault="00196F73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Create your own</w:t>
            </w:r>
            <w:r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 xml:space="preserve"> gift post</w:t>
            </w: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, tagging @Kenilworth Trade</w:t>
            </w:r>
          </w:p>
        </w:tc>
        <w:tc>
          <w:tcPr>
            <w:tcW w:w="6804" w:type="dxa"/>
          </w:tcPr>
          <w:p w14:paraId="38E2B7FB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“Who else knew [company] stocked these fabulous products?</w:t>
            </w:r>
          </w:p>
          <w:p w14:paraId="6CB8F218" w14:textId="2288A2B4" w:rsid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</w:p>
          <w:p w14:paraId="3A567DE9" w14:textId="541663EB" w:rsidR="00196F73" w:rsidRDefault="00196F73" w:rsidP="00196F73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 xml:space="preserve">“Check out these gift ideas from the </w:t>
            </w:r>
            <w:r w:rsidR="005E35FD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 xml:space="preserve">Kenilworth </w:t>
            </w: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Chambers – can you spot ours”?</w:t>
            </w:r>
            <w:r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 xml:space="preserve"> </w:t>
            </w:r>
          </w:p>
          <w:p w14:paraId="6ED69D1E" w14:textId="77777777" w:rsidR="00196F73" w:rsidRPr="00D67379" w:rsidRDefault="00196F73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</w:p>
          <w:p w14:paraId="391FD5CB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“That’s an awesome gift idea, we’ll be popping in during our break to pick some up”</w:t>
            </w:r>
          </w:p>
          <w:p w14:paraId="155990DC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</w:p>
          <w:p w14:paraId="6E46A88E" w14:textId="232930C8" w:rsidR="00196F73" w:rsidRDefault="00196F73" w:rsidP="00196F73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“Looking for that perfect gift – here’s just a few ideas from us”</w:t>
            </w:r>
          </w:p>
          <w:p w14:paraId="7E413A06" w14:textId="275C026D" w:rsidR="00196F73" w:rsidRDefault="00196F73" w:rsidP="00196F73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</w:p>
          <w:p w14:paraId="0FD5C806" w14:textId="439B6B25" w:rsidR="00196F73" w:rsidRPr="00D67379" w:rsidRDefault="00196F73" w:rsidP="00196F73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“I’ve been looking for</w:t>
            </w:r>
            <w:r w:rsidR="00167857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 xml:space="preserve"> something like this </w:t>
            </w:r>
            <w:r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for ages, I’m so pleased xxxx stock it”</w:t>
            </w:r>
          </w:p>
          <w:p w14:paraId="2816FFAC" w14:textId="429E128D" w:rsidR="00196F73" w:rsidRPr="00D67379" w:rsidRDefault="00196F73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</w:p>
        </w:tc>
      </w:tr>
      <w:tr w:rsidR="00451C52" w:rsidRPr="00D67379" w14:paraId="3F5A801A" w14:textId="77777777" w:rsidTr="00196F73">
        <w:trPr>
          <w:jc w:val="center"/>
        </w:trPr>
        <w:tc>
          <w:tcPr>
            <w:tcW w:w="1842" w:type="dxa"/>
          </w:tcPr>
          <w:p w14:paraId="6441D1BA" w14:textId="2343448B" w:rsidR="00D67379" w:rsidRPr="00D67379" w:rsidRDefault="00451C52" w:rsidP="00D67379">
            <w:pPr>
              <w:pStyle w:val="ListParagraph"/>
              <w:ind w:left="0"/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 xml:space="preserve">Shop safely in </w:t>
            </w:r>
            <w:r w:rsidR="00D67379"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Kenilworth</w:t>
            </w:r>
            <w:r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>. We’re</w:t>
            </w:r>
            <w:r w:rsidR="00D67379" w:rsidRPr="00D67379">
              <w:rPr>
                <w:rFonts w:ascii="Helvetica" w:eastAsia="Times New Roman" w:hAnsi="Helvetica" w:cs="Helvetica"/>
                <w:color w:val="202020"/>
                <w:sz w:val="20"/>
                <w:szCs w:val="20"/>
                <w:lang w:eastAsia="en-GB"/>
              </w:rPr>
              <w:t xml:space="preserve"> Open for business</w:t>
            </w:r>
          </w:p>
        </w:tc>
        <w:tc>
          <w:tcPr>
            <w:tcW w:w="1130" w:type="dxa"/>
          </w:tcPr>
          <w:p w14:paraId="4C17B026" w14:textId="77777777" w:rsidR="00D67379" w:rsidRPr="00D67379" w:rsidRDefault="00D67379" w:rsidP="00D67379">
            <w:pPr>
              <w:tabs>
                <w:tab w:val="left" w:pos="1320"/>
              </w:tabs>
              <w:rPr>
                <w:rFonts w:ascii="Helvetica" w:hAnsi="Helvetica" w:cs="Helvetica"/>
                <w:sz w:val="20"/>
                <w:szCs w:val="20"/>
                <w:lang w:eastAsia="en-GB"/>
              </w:rPr>
            </w:pPr>
            <w:r w:rsidRPr="00D67379">
              <w:rPr>
                <w:rFonts w:ascii="Helvetica" w:hAnsi="Helvetica" w:cs="Helvetica"/>
                <w:sz w:val="20"/>
                <w:szCs w:val="20"/>
                <w:lang w:eastAsia="en-GB"/>
              </w:rPr>
              <w:t>Share</w:t>
            </w:r>
          </w:p>
        </w:tc>
        <w:tc>
          <w:tcPr>
            <w:tcW w:w="6804" w:type="dxa"/>
          </w:tcPr>
          <w:p w14:paraId="43CD8B01" w14:textId="77777777" w:rsidR="00D67379" w:rsidRPr="00D67379" w:rsidRDefault="00D67379" w:rsidP="00D67379">
            <w:pPr>
              <w:pStyle w:val="ListParagraph"/>
              <w:ind w:left="0"/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</w:pPr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“The safety of our customers and teams comes first. We keep up to date with the latest advice and regularly implement our measures which include</w:t>
            </w:r>
            <w:proofErr w:type="gramStart"/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…..</w:t>
            </w:r>
            <w:proofErr w:type="gramEnd"/>
            <w:r w:rsidRPr="00D67379">
              <w:rPr>
                <w:rFonts w:ascii="Helvetica" w:eastAsia="Times New Roman" w:hAnsi="Helvetica" w:cs="Helvetica"/>
                <w:i/>
                <w:iCs/>
                <w:color w:val="202020"/>
                <w:sz w:val="20"/>
                <w:szCs w:val="20"/>
                <w:lang w:eastAsia="en-GB"/>
              </w:rPr>
              <w:t>”</w:t>
            </w:r>
          </w:p>
        </w:tc>
      </w:tr>
    </w:tbl>
    <w:p w14:paraId="4D73CCB1" w14:textId="70890D93" w:rsidR="00B40754" w:rsidRPr="00196F73" w:rsidRDefault="00B40754" w:rsidP="00196F73">
      <w:pPr>
        <w:rPr>
          <w:rFonts w:ascii="Helvetica" w:hAnsi="Helvetica" w:cs="Helvetica"/>
          <w:b/>
          <w:bCs/>
          <w:sz w:val="27"/>
          <w:szCs w:val="27"/>
        </w:rPr>
      </w:pPr>
    </w:p>
    <w:sectPr w:rsidR="00B40754" w:rsidRPr="00196F73" w:rsidSect="00196F73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00C92"/>
    <w:multiLevelType w:val="hybridMultilevel"/>
    <w:tmpl w:val="F1F2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54"/>
    <w:rsid w:val="00035359"/>
    <w:rsid w:val="00071A5B"/>
    <w:rsid w:val="00167857"/>
    <w:rsid w:val="00196F73"/>
    <w:rsid w:val="001A7964"/>
    <w:rsid w:val="00327CB7"/>
    <w:rsid w:val="00387583"/>
    <w:rsid w:val="00451C52"/>
    <w:rsid w:val="00514215"/>
    <w:rsid w:val="0059470B"/>
    <w:rsid w:val="005E35FD"/>
    <w:rsid w:val="00631885"/>
    <w:rsid w:val="0092541D"/>
    <w:rsid w:val="00946F2C"/>
    <w:rsid w:val="00AE7B17"/>
    <w:rsid w:val="00B40754"/>
    <w:rsid w:val="00B46153"/>
    <w:rsid w:val="00C34869"/>
    <w:rsid w:val="00CE0BF2"/>
    <w:rsid w:val="00D47D3B"/>
    <w:rsid w:val="00D67379"/>
    <w:rsid w:val="00D955B1"/>
    <w:rsid w:val="00E11822"/>
    <w:rsid w:val="00E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FB74"/>
  <w15:chartTrackingRefBased/>
  <w15:docId w15:val="{8C88B63E-5DFF-4437-8D95-9CF4F2A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7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7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7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5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NicksChristmasTreeFestiv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@kenilworthchamb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air@kenilworthchamb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Hulse</dc:creator>
  <cp:keywords/>
  <dc:description/>
  <cp:lastModifiedBy>Kim Hulse</cp:lastModifiedBy>
  <cp:revision>2</cp:revision>
  <dcterms:created xsi:type="dcterms:W3CDTF">2020-10-23T19:09:00Z</dcterms:created>
  <dcterms:modified xsi:type="dcterms:W3CDTF">2020-10-23T19:09:00Z</dcterms:modified>
</cp:coreProperties>
</file>